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57" w:rsidRPr="002F53A8" w:rsidRDefault="00A82A57" w:rsidP="00A82A57">
      <w:pPr>
        <w:pStyle w:val="Domynie"/>
        <w:ind w:firstLine="708"/>
        <w:jc w:val="right"/>
        <w:rPr>
          <w:rFonts w:hAnsi="Times New Roman"/>
        </w:rPr>
      </w:pPr>
      <w:r w:rsidRPr="002F53A8">
        <w:rPr>
          <w:rFonts w:hAnsi="Times New Roman"/>
          <w:sz w:val="22"/>
          <w:szCs w:val="22"/>
        </w:rPr>
        <w:t>Za</w:t>
      </w:r>
      <w:r w:rsidRPr="002F53A8">
        <w:rPr>
          <w:rFonts w:hAnsi="Times New Roman"/>
          <w:sz w:val="22"/>
        </w:rPr>
        <w:t>łącznik Nr 1 do Ogłoszenia o otwartym konkursie ofert</w:t>
      </w:r>
    </w:p>
    <w:p w:rsidR="00A82A57" w:rsidRPr="002F53A8" w:rsidRDefault="00A82A57" w:rsidP="00A82A57">
      <w:pPr>
        <w:pStyle w:val="Domynie"/>
        <w:ind w:firstLine="708"/>
        <w:jc w:val="right"/>
        <w:rPr>
          <w:rFonts w:hAnsi="Times New Roman"/>
          <w:szCs w:val="24"/>
        </w:rPr>
      </w:pPr>
      <w:r w:rsidRPr="002F53A8">
        <w:rPr>
          <w:rFonts w:hAnsi="Times New Roman"/>
          <w:sz w:val="22"/>
          <w:szCs w:val="24"/>
          <w:shd w:val="clear" w:color="auto" w:fill="FFFFFF"/>
        </w:rPr>
        <w:t xml:space="preserve">      z dnia </w:t>
      </w:r>
      <w:r w:rsidR="0041019E">
        <w:rPr>
          <w:rFonts w:hAnsi="Times New Roman"/>
          <w:sz w:val="22"/>
          <w:szCs w:val="24"/>
          <w:shd w:val="clear" w:color="auto" w:fill="FFFFFF"/>
        </w:rPr>
        <w:t>19</w:t>
      </w:r>
      <w:r w:rsidR="00904475">
        <w:rPr>
          <w:rFonts w:hAnsi="Times New Roman"/>
          <w:sz w:val="22"/>
          <w:szCs w:val="24"/>
          <w:shd w:val="clear" w:color="auto" w:fill="FFFFFF"/>
        </w:rPr>
        <w:t xml:space="preserve"> lipca </w:t>
      </w:r>
      <w:r w:rsidR="00666FE1">
        <w:rPr>
          <w:rFonts w:hAnsi="Times New Roman"/>
          <w:sz w:val="22"/>
          <w:szCs w:val="24"/>
          <w:shd w:val="clear" w:color="auto" w:fill="FFFFFF"/>
        </w:rPr>
        <w:t xml:space="preserve"> </w:t>
      </w:r>
      <w:r w:rsidRPr="002F53A8">
        <w:rPr>
          <w:rFonts w:hAnsi="Times New Roman"/>
          <w:sz w:val="22"/>
          <w:szCs w:val="24"/>
          <w:shd w:val="clear" w:color="auto" w:fill="FFFFFF"/>
        </w:rPr>
        <w:t>202</w:t>
      </w:r>
      <w:r w:rsidR="0041019E">
        <w:rPr>
          <w:rFonts w:hAnsi="Times New Roman"/>
          <w:sz w:val="22"/>
          <w:szCs w:val="24"/>
          <w:shd w:val="clear" w:color="auto" w:fill="FFFFFF"/>
        </w:rPr>
        <w:t>3</w:t>
      </w:r>
      <w:r w:rsidRPr="002F53A8">
        <w:rPr>
          <w:rFonts w:hAnsi="Times New Roman"/>
          <w:sz w:val="22"/>
          <w:szCs w:val="24"/>
          <w:shd w:val="clear" w:color="auto" w:fill="FFFFFF"/>
        </w:rPr>
        <w:t xml:space="preserve"> r.          </w:t>
      </w:r>
    </w:p>
    <w:p w:rsidR="00A82A57" w:rsidRPr="00D05CDA" w:rsidRDefault="00A82A57" w:rsidP="00A82A57">
      <w:pPr>
        <w:pStyle w:val="Domynie"/>
        <w:jc w:val="right"/>
        <w:rPr>
          <w:rFonts w:hAnsi="Times New Roman"/>
          <w:szCs w:val="24"/>
        </w:rPr>
      </w:pPr>
    </w:p>
    <w:p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  <w:r w:rsidRPr="00D05CDA">
        <w:rPr>
          <w:rFonts w:hAnsi="Times New Roman"/>
          <w:b/>
          <w:sz w:val="21"/>
          <w:szCs w:val="24"/>
          <w:lang w:eastAsia="en-US"/>
        </w:rPr>
        <w:t xml:space="preserve">KARTA OCENY OFERTY  </w:t>
      </w:r>
    </w:p>
    <w:tbl>
      <w:tblPr>
        <w:tblW w:w="106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2"/>
        <w:gridCol w:w="6737"/>
      </w:tblGrid>
      <w:tr w:rsidR="00A82A57" w:rsidRPr="00D05CDA" w:rsidTr="00204F59">
        <w:trPr>
          <w:trHeight w:val="333"/>
          <w:jc w:val="center"/>
        </w:trPr>
        <w:tc>
          <w:tcPr>
            <w:tcW w:w="10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24"/>
                <w:szCs w:val="24"/>
                <w:lang w:eastAsia="en-US"/>
              </w:rPr>
              <w:t>Adnotacje urz</w:t>
            </w:r>
            <w:r w:rsidRPr="00D05CDA">
              <w:rPr>
                <w:rFonts w:hAnsi="Times New Roman"/>
                <w:b/>
                <w:szCs w:val="24"/>
                <w:lang w:eastAsia="en-US"/>
              </w:rPr>
              <w:t>ę</w:t>
            </w:r>
            <w:r w:rsidRPr="00D05CDA">
              <w:rPr>
                <w:rFonts w:hAnsi="Times New Roman"/>
                <w:b/>
                <w:sz w:val="24"/>
                <w:szCs w:val="24"/>
                <w:lang w:eastAsia="en-US"/>
              </w:rPr>
              <w:t>dowe</w:t>
            </w:r>
            <w:r w:rsidRPr="00D05CDA">
              <w:rPr>
                <w:rFonts w:hAnsi="Times New Roman"/>
                <w:i/>
                <w:sz w:val="24"/>
                <w:szCs w:val="24"/>
                <w:lang w:eastAsia="en-US"/>
              </w:rPr>
              <w:t xml:space="preserve"> (wype</w:t>
            </w:r>
            <w:r w:rsidRPr="00D05CDA">
              <w:rPr>
                <w:rFonts w:hAnsi="Times New Roman"/>
                <w:i/>
                <w:szCs w:val="24"/>
                <w:lang w:eastAsia="en-US"/>
              </w:rPr>
              <w:t>ł</w:t>
            </w:r>
            <w:r w:rsidRPr="00D05CDA">
              <w:rPr>
                <w:rFonts w:hAnsi="Times New Roman"/>
                <w:i/>
                <w:sz w:val="24"/>
                <w:szCs w:val="24"/>
                <w:lang w:eastAsia="en-US"/>
              </w:rPr>
              <w:t>nia cz</w:t>
            </w:r>
            <w:r w:rsidRPr="00D05CDA">
              <w:rPr>
                <w:rFonts w:hAnsi="Times New Roman"/>
                <w:i/>
                <w:szCs w:val="24"/>
                <w:lang w:eastAsia="en-US"/>
              </w:rPr>
              <w:t>ł</w:t>
            </w:r>
            <w:r w:rsidRPr="00D05CDA">
              <w:rPr>
                <w:rFonts w:hAnsi="Times New Roman"/>
                <w:i/>
                <w:sz w:val="24"/>
                <w:szCs w:val="24"/>
                <w:lang w:eastAsia="en-US"/>
              </w:rPr>
              <w:t>onek komisji konkursowej)</w:t>
            </w:r>
          </w:p>
        </w:tc>
      </w:tr>
      <w:tr w:rsidR="00A82A57" w:rsidRPr="00D05CDA" w:rsidTr="00204F59">
        <w:trPr>
          <w:cantSplit/>
          <w:trHeight w:val="371"/>
          <w:jc w:val="center"/>
        </w:trPr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2"/>
              </w:numPr>
              <w:shd w:val="clear" w:color="auto" w:fill="FFFFFF"/>
              <w:tabs>
                <w:tab w:val="left" w:pos="340"/>
              </w:tabs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4"/>
                <w:szCs w:val="24"/>
                <w:lang w:eastAsia="en-US"/>
              </w:rPr>
              <w:t xml:space="preserve">Rodzaj zadania publicznego </w:t>
            </w:r>
            <w:r w:rsidRPr="00D05CDA">
              <w:rPr>
                <w:rFonts w:hAnsi="Times New Roman"/>
                <w:sz w:val="24"/>
                <w:szCs w:val="24"/>
                <w:lang w:eastAsia="en-US"/>
              </w:rPr>
              <w:br/>
              <w:t>wskazany w og</w:t>
            </w:r>
            <w:r w:rsidRPr="00D05CDA">
              <w:rPr>
                <w:rFonts w:hAnsi="Times New Roman"/>
                <w:szCs w:val="24"/>
                <w:lang w:eastAsia="en-US"/>
              </w:rPr>
              <w:t>ł</w:t>
            </w:r>
            <w:r w:rsidRPr="00D05CDA">
              <w:rPr>
                <w:rFonts w:hAnsi="Times New Roman"/>
                <w:sz w:val="24"/>
                <w:szCs w:val="24"/>
                <w:lang w:eastAsia="en-US"/>
              </w:rPr>
              <w:t>oszeniu konkursowym</w:t>
            </w:r>
          </w:p>
        </w:tc>
        <w:tc>
          <w:tcPr>
            <w:tcW w:w="6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689E" w:rsidRPr="00DF3328" w:rsidRDefault="00CB689E" w:rsidP="00583DC5">
            <w:pPr>
              <w:pStyle w:val="WW-Domynie"/>
              <w:tabs>
                <w:tab w:val="left" w:pos="0"/>
              </w:tabs>
              <w:spacing w:after="120" w:line="276" w:lineRule="auto"/>
              <w:jc w:val="both"/>
              <w:textAlignment w:val="top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2A57" w:rsidRPr="00D05CDA" w:rsidTr="00204F59">
        <w:trPr>
          <w:cantSplit/>
          <w:trHeight w:val="371"/>
          <w:jc w:val="center"/>
        </w:trPr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2"/>
              </w:numPr>
              <w:shd w:val="clear" w:color="auto" w:fill="FFFFFF"/>
              <w:tabs>
                <w:tab w:val="left" w:pos="340"/>
              </w:tabs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4"/>
                <w:szCs w:val="24"/>
                <w:lang w:eastAsia="en-US"/>
              </w:rPr>
              <w:t>Tytu</w:t>
            </w:r>
            <w:r w:rsidRPr="00D05CDA">
              <w:rPr>
                <w:rFonts w:hAnsi="Times New Roman"/>
                <w:szCs w:val="24"/>
                <w:lang w:eastAsia="en-US"/>
              </w:rPr>
              <w:t>ł</w:t>
            </w:r>
            <w:r w:rsidRPr="00D05CDA">
              <w:rPr>
                <w:rFonts w:hAnsi="Times New Roman"/>
                <w:sz w:val="24"/>
                <w:szCs w:val="24"/>
                <w:lang w:eastAsia="en-US"/>
              </w:rPr>
              <w:t xml:space="preserve"> zadania publicznego</w:t>
            </w:r>
          </w:p>
        </w:tc>
        <w:tc>
          <w:tcPr>
            <w:tcW w:w="6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41019E">
            <w:pPr>
              <w:pStyle w:val="Domynie"/>
              <w:rPr>
                <w:rFonts w:hAnsi="Times New Roman"/>
                <w:szCs w:val="24"/>
              </w:rPr>
            </w:pPr>
          </w:p>
        </w:tc>
      </w:tr>
      <w:tr w:rsidR="00A82A57" w:rsidRPr="00D05CDA" w:rsidTr="00204F59">
        <w:trPr>
          <w:cantSplit/>
          <w:trHeight w:val="352"/>
          <w:jc w:val="center"/>
        </w:trPr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2"/>
              </w:numPr>
              <w:shd w:val="clear" w:color="auto" w:fill="FFFFFF"/>
              <w:tabs>
                <w:tab w:val="left" w:pos="340"/>
              </w:tabs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4"/>
                <w:szCs w:val="24"/>
                <w:lang w:eastAsia="en-US"/>
              </w:rPr>
              <w:t>Nazwa oferenta</w:t>
            </w:r>
          </w:p>
        </w:tc>
        <w:tc>
          <w:tcPr>
            <w:tcW w:w="6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41019E">
            <w:pPr>
              <w:pStyle w:val="Domynie"/>
              <w:autoSpaceDE/>
              <w:spacing w:after="160" w:line="252" w:lineRule="auto"/>
              <w:rPr>
                <w:rFonts w:hAnsi="Times New Roman"/>
                <w:sz w:val="24"/>
                <w:szCs w:val="24"/>
              </w:rPr>
            </w:pPr>
          </w:p>
        </w:tc>
      </w:tr>
    </w:tbl>
    <w:p w:rsidR="00A82A57" w:rsidRPr="00D05CDA" w:rsidRDefault="00A82A57" w:rsidP="00A82A57">
      <w:pPr>
        <w:pStyle w:val="Domynie"/>
        <w:ind w:left="3540" w:hanging="3540"/>
        <w:rPr>
          <w:rFonts w:hAnsi="Times New Roman"/>
          <w:szCs w:val="24"/>
        </w:rPr>
      </w:pPr>
    </w:p>
    <w:p w:rsidR="00A82A57" w:rsidRPr="00D05CDA" w:rsidRDefault="00A82A57" w:rsidP="00A82A57">
      <w:pPr>
        <w:pStyle w:val="Domynie"/>
        <w:ind w:left="3540" w:hanging="3540"/>
        <w:jc w:val="center"/>
        <w:rPr>
          <w:rFonts w:hAnsi="Times New Roman"/>
          <w:szCs w:val="24"/>
        </w:rPr>
      </w:pPr>
      <w:r w:rsidRPr="00D05CDA">
        <w:rPr>
          <w:rFonts w:hAnsi="Times New Roman"/>
          <w:b/>
          <w:sz w:val="24"/>
          <w:szCs w:val="24"/>
          <w:lang w:eastAsia="en-US"/>
        </w:rPr>
        <w:t>OCENA FORMALNA OFERTY</w:t>
      </w:r>
      <w:r w:rsidRPr="00D05CDA">
        <w:rPr>
          <w:rFonts w:hAnsi="Times New Roman"/>
          <w:sz w:val="24"/>
          <w:szCs w:val="24"/>
        </w:rPr>
        <w:t xml:space="preserve"> </w:t>
      </w:r>
    </w:p>
    <w:tbl>
      <w:tblPr>
        <w:tblW w:w="107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1"/>
        <w:gridCol w:w="25"/>
        <w:gridCol w:w="1436"/>
        <w:gridCol w:w="1979"/>
      </w:tblGrid>
      <w:tr w:rsidR="00A82A57" w:rsidRPr="00D05CDA" w:rsidTr="00204F59">
        <w:trPr>
          <w:trHeight w:val="333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Cs w:val="24"/>
                <w:lang w:eastAsia="en-US"/>
              </w:rPr>
              <w:t>PRAWIDŁOWOŚĆ OFERTY POD WZGLĘDEM FORMALNYM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Cs w:val="24"/>
                <w:lang w:eastAsia="en-US"/>
              </w:rPr>
              <w:t>TAK/NIE/</w:t>
            </w:r>
          </w:p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Cs w:val="24"/>
                <w:lang w:eastAsia="en-US"/>
              </w:rPr>
              <w:t>NIE DOTYCZY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8"/>
                <w:szCs w:val="24"/>
                <w:lang w:eastAsia="en-US"/>
              </w:rPr>
              <w:t>PODLEGA UZUPEŁNIENIU</w:t>
            </w:r>
          </w:p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8"/>
                <w:szCs w:val="24"/>
                <w:lang w:eastAsia="en-US"/>
              </w:rPr>
              <w:t>(TAK/NIE)</w:t>
            </w:r>
          </w:p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4"/>
                <w:szCs w:val="24"/>
                <w:lang w:eastAsia="en-US"/>
              </w:rPr>
              <w:t>DATA UZUPEŁNIENIA</w:t>
            </w:r>
          </w:p>
        </w:tc>
      </w:tr>
      <w:tr w:rsidR="00A82A57" w:rsidRPr="00D05CDA" w:rsidTr="00204F59">
        <w:trPr>
          <w:cantSplit/>
          <w:trHeight w:val="34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 xml:space="preserve">Oferta zgodna z rodzajem i zakresem zadania publicznego wskazanymi </w:t>
            </w:r>
            <w:r w:rsidRPr="00D05CDA">
              <w:rPr>
                <w:rFonts w:hAnsi="Times New Roman"/>
                <w:sz w:val="18"/>
                <w:szCs w:val="24"/>
                <w:lang w:eastAsia="en-US"/>
              </w:rPr>
              <w:br/>
              <w:t>w ogłoszeniu konkursowym</w:t>
            </w:r>
            <w:r w:rsidRPr="00D05CDA">
              <w:rPr>
                <w:rFonts w:hAnsi="Times New Roman"/>
                <w:i/>
                <w:sz w:val="18"/>
                <w:szCs w:val="24"/>
                <w:lang w:eastAsia="en-US"/>
              </w:rPr>
              <w:t>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204F59">
        <w:trPr>
          <w:cantSplit/>
          <w:trHeight w:val="34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 xml:space="preserve">Oferta została złożona w terminie i miejscu określonym </w:t>
            </w:r>
            <w:r w:rsidRPr="00D05CDA">
              <w:rPr>
                <w:rFonts w:hAnsi="Times New Roman"/>
                <w:sz w:val="18"/>
                <w:szCs w:val="24"/>
                <w:lang w:eastAsia="en-US"/>
              </w:rPr>
              <w:br/>
              <w:t>w ogłoszeniu konkursowym.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204F59">
        <w:trPr>
          <w:cantSplit/>
          <w:trHeight w:val="41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 xml:space="preserve">Oferta została przygotowana </w:t>
            </w:r>
            <w:r w:rsidRPr="00D05CDA">
              <w:rPr>
                <w:rFonts w:hAnsi="Times New Roman"/>
                <w:bCs/>
                <w:sz w:val="18"/>
                <w:szCs w:val="24"/>
                <w:lang w:eastAsia="en-US"/>
              </w:rPr>
              <w:t>na odpowiednim formularzu.</w:t>
            </w:r>
            <w:r w:rsidRPr="00D05CDA">
              <w:rPr>
                <w:rFonts w:hAnsi="Times New Roman"/>
                <w:b/>
                <w:sz w:val="18"/>
                <w:szCs w:val="24"/>
                <w:lang w:eastAsia="en-US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204F59">
        <w:trPr>
          <w:cantSplit/>
          <w:trHeight w:val="41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Oferta zgodna z działalnością statutową oferenta.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204F59">
        <w:trPr>
          <w:cantSplit/>
          <w:trHeight w:val="41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 xml:space="preserve">Procentowy wkład własny spełnia kryterium określone w ogłoszeniu konkursowym. 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204F59">
        <w:trPr>
          <w:cantSplit/>
          <w:trHeight w:val="41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Zaplanowane koszty są kwalifikowane, zgodnie z ogłoszeniem konkursowym.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204F59">
        <w:trPr>
          <w:cantSplit/>
          <w:trHeight w:val="500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 xml:space="preserve">Oferta </w:t>
            </w:r>
            <w:r w:rsidR="009F3E97">
              <w:rPr>
                <w:rFonts w:hAnsi="Times New Roman"/>
                <w:sz w:val="18"/>
                <w:szCs w:val="24"/>
                <w:lang w:eastAsia="en-US"/>
              </w:rPr>
              <w:t xml:space="preserve">jest kompletna, </w:t>
            </w:r>
            <w:r w:rsidRPr="00D05CDA">
              <w:rPr>
                <w:rFonts w:hAnsi="Times New Roman"/>
                <w:sz w:val="18"/>
                <w:szCs w:val="24"/>
                <w:lang w:eastAsia="en-US"/>
              </w:rPr>
              <w:t>posiada wypeł</w:t>
            </w:r>
            <w:r w:rsidR="009F3E97">
              <w:rPr>
                <w:rFonts w:hAnsi="Times New Roman"/>
                <w:sz w:val="18"/>
                <w:szCs w:val="24"/>
                <w:lang w:eastAsia="en-US"/>
              </w:rPr>
              <w:t>nione wszystkie pola formularza czytelnym pismem</w:t>
            </w:r>
            <w:bookmarkStart w:id="0" w:name="_GoBack"/>
            <w:bookmarkEnd w:id="0"/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204F59">
        <w:trPr>
          <w:cantSplit/>
          <w:trHeight w:val="507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Oferta została podpisana przez osoby do tego upoważnione.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204F59">
        <w:trPr>
          <w:cantSplit/>
          <w:trHeight w:val="310"/>
          <w:jc w:val="center"/>
        </w:trPr>
        <w:tc>
          <w:tcPr>
            <w:tcW w:w="107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A82A57" w:rsidRPr="00D05CDA" w:rsidRDefault="00A82A57" w:rsidP="009D4C7F">
            <w:pPr>
              <w:pStyle w:val="Nagb33wek1"/>
              <w:numPr>
                <w:ilvl w:val="0"/>
                <w:numId w:val="1"/>
              </w:numPr>
              <w:tabs>
                <w:tab w:val="left" w:pos="432"/>
              </w:tabs>
              <w:autoSpaceDE/>
              <w:spacing w:after="160" w:line="252" w:lineRule="auto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Adnotacje urzędowe</w:t>
            </w:r>
          </w:p>
        </w:tc>
      </w:tr>
      <w:tr w:rsidR="00A82A57" w:rsidRPr="00D05CDA" w:rsidTr="00204F59">
        <w:trPr>
          <w:cantSplit/>
          <w:trHeight w:val="310"/>
          <w:jc w:val="center"/>
        </w:trPr>
        <w:tc>
          <w:tcPr>
            <w:tcW w:w="7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82A57" w:rsidRDefault="00A82A57" w:rsidP="009D4C7F">
            <w:pPr>
              <w:pStyle w:val="Domynie"/>
              <w:rPr>
                <w:rFonts w:hAnsi="Times New Roman"/>
                <w:sz w:val="18"/>
                <w:szCs w:val="24"/>
                <w:lang w:eastAsia="en-US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Oferta spełnia wymogi formalne i podlega ocenie merytorycznej*</w:t>
            </w:r>
          </w:p>
          <w:p w:rsidR="00CB689E" w:rsidRPr="00D05CDA" w:rsidRDefault="00CB689E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F3328" w:rsidRDefault="00A82A57" w:rsidP="009D4C7F">
            <w:pPr>
              <w:pStyle w:val="Domynie"/>
              <w:rPr>
                <w:rFonts w:hAnsi="Times New Roman"/>
                <w:strike/>
                <w:sz w:val="18"/>
                <w:szCs w:val="24"/>
                <w:lang w:eastAsia="en-US"/>
              </w:rPr>
            </w:pPr>
            <w:r w:rsidRPr="00DF3328">
              <w:rPr>
                <w:rFonts w:hAnsi="Times New Roman"/>
                <w:strike/>
                <w:sz w:val="18"/>
                <w:szCs w:val="24"/>
                <w:lang w:eastAsia="en-US"/>
              </w:rPr>
              <w:t>Oferta nie spełnia wymogów formalnych i podlega uzupełnieniu*</w:t>
            </w:r>
          </w:p>
          <w:p w:rsidR="00CB689E" w:rsidRPr="00DF3328" w:rsidRDefault="00CB689E" w:rsidP="009D4C7F">
            <w:pPr>
              <w:pStyle w:val="Domynie"/>
              <w:rPr>
                <w:rFonts w:hAnsi="Times New Roman"/>
                <w:strike/>
                <w:szCs w:val="24"/>
              </w:rPr>
            </w:pPr>
          </w:p>
          <w:p w:rsidR="00A82A57" w:rsidRPr="00DF3328" w:rsidRDefault="00A82A57" w:rsidP="009D4C7F">
            <w:pPr>
              <w:pStyle w:val="Domynie"/>
              <w:rPr>
                <w:rFonts w:hAnsi="Times New Roman"/>
                <w:strike/>
                <w:sz w:val="18"/>
                <w:szCs w:val="24"/>
                <w:lang w:eastAsia="en-US"/>
              </w:rPr>
            </w:pPr>
            <w:r w:rsidRPr="00DF3328">
              <w:rPr>
                <w:rFonts w:hAnsi="Times New Roman"/>
                <w:strike/>
                <w:sz w:val="18"/>
                <w:szCs w:val="24"/>
                <w:lang w:eastAsia="en-US"/>
              </w:rPr>
              <w:t>Oferta uzupełniona dnia……………………….. i podlega ocenie merytorycznej</w:t>
            </w:r>
          </w:p>
          <w:p w:rsidR="00CB689E" w:rsidRPr="00DF3328" w:rsidRDefault="00CB689E" w:rsidP="009D4C7F">
            <w:pPr>
              <w:pStyle w:val="Domynie"/>
              <w:rPr>
                <w:rFonts w:hAnsi="Times New Roman"/>
                <w:strike/>
                <w:szCs w:val="24"/>
              </w:rPr>
            </w:pPr>
          </w:p>
          <w:p w:rsidR="00A82A57" w:rsidRPr="00DF3328" w:rsidRDefault="00A82A57" w:rsidP="009D4C7F">
            <w:pPr>
              <w:pStyle w:val="Domynie"/>
              <w:rPr>
                <w:rFonts w:hAnsi="Times New Roman"/>
                <w:strike/>
                <w:szCs w:val="24"/>
              </w:rPr>
            </w:pPr>
            <w:r w:rsidRPr="00DF3328">
              <w:rPr>
                <w:rFonts w:hAnsi="Times New Roman"/>
                <w:strike/>
                <w:sz w:val="18"/>
                <w:szCs w:val="24"/>
                <w:lang w:eastAsia="en-US"/>
              </w:rPr>
              <w:t>Oferta nie spełnia wymogów formalnych i nie podlega ocenie merytorycznej*</w:t>
            </w:r>
          </w:p>
          <w:p w:rsidR="00A82A57" w:rsidRPr="00DF3328" w:rsidRDefault="00A82A57" w:rsidP="009D4C7F">
            <w:pPr>
              <w:pStyle w:val="Domynie"/>
              <w:shd w:val="clear" w:color="auto" w:fill="FFFFFF"/>
              <w:jc w:val="both"/>
              <w:rPr>
                <w:rFonts w:hAnsi="Times New Roman"/>
                <w:strike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18"/>
                <w:szCs w:val="24"/>
                <w:lang w:eastAsia="en-US"/>
              </w:rPr>
              <w:t>*niepotrzebne skreślić lub właściwe podkreślić</w:t>
            </w:r>
          </w:p>
        </w:tc>
        <w:tc>
          <w:tcPr>
            <w:tcW w:w="3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2"/>
                <w:szCs w:val="24"/>
                <w:lang w:eastAsia="en-US"/>
              </w:rPr>
              <w:t>……………………….……………………………</w:t>
            </w:r>
          </w:p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2"/>
                <w:szCs w:val="24"/>
                <w:lang w:eastAsia="en-US"/>
              </w:rPr>
              <w:t>(data i czytelny podpis pracownika członka komisji konkursowej dokonującego oceny formalnej oferty)</w:t>
            </w:r>
          </w:p>
        </w:tc>
      </w:tr>
    </w:tbl>
    <w:p w:rsidR="00A82A57" w:rsidRPr="00D05CDA" w:rsidRDefault="00A82A57" w:rsidP="00A82A57">
      <w:pPr>
        <w:pStyle w:val="Domynie"/>
        <w:pBdr>
          <w:bottom w:val="single" w:sz="8" w:space="1" w:color="000000"/>
        </w:pBdr>
        <w:jc w:val="center"/>
        <w:rPr>
          <w:rFonts w:hAnsi="Times New Roman"/>
          <w:szCs w:val="24"/>
        </w:rPr>
      </w:pPr>
    </w:p>
    <w:p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:rsidR="00A82A57" w:rsidRPr="00D05CDA" w:rsidRDefault="00A82A57" w:rsidP="00A82A57">
      <w:pPr>
        <w:pStyle w:val="Domynie"/>
        <w:pageBreakBefore/>
        <w:ind w:left="3540" w:hanging="3540"/>
        <w:jc w:val="center"/>
        <w:rPr>
          <w:rFonts w:hAnsi="Times New Roman"/>
          <w:szCs w:val="24"/>
        </w:rPr>
      </w:pPr>
      <w:r w:rsidRPr="00D05CDA">
        <w:rPr>
          <w:rFonts w:hAnsi="Times New Roman"/>
          <w:b/>
          <w:sz w:val="21"/>
          <w:szCs w:val="24"/>
          <w:lang w:eastAsia="en-US"/>
        </w:rPr>
        <w:lastRenderedPageBreak/>
        <w:t xml:space="preserve">OCENA MERYTORYCZNA OFERTY </w:t>
      </w:r>
    </w:p>
    <w:p w:rsidR="00A82A57" w:rsidRPr="00D05CDA" w:rsidRDefault="00A82A57" w:rsidP="00A82A57">
      <w:pPr>
        <w:pStyle w:val="Domynie"/>
        <w:ind w:left="3540" w:hanging="3540"/>
        <w:jc w:val="center"/>
        <w:rPr>
          <w:rFonts w:hAnsi="Times New Roman"/>
          <w:szCs w:val="24"/>
        </w:rPr>
      </w:pPr>
    </w:p>
    <w:tbl>
      <w:tblPr>
        <w:tblW w:w="10958" w:type="dxa"/>
        <w:tblInd w:w="-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7761"/>
        <w:gridCol w:w="2125"/>
      </w:tblGrid>
      <w:tr w:rsidR="00A82A57" w:rsidRPr="00D05CDA" w:rsidTr="006876C1">
        <w:trPr>
          <w:trHeight w:val="564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21"/>
                <w:szCs w:val="24"/>
                <w:lang w:eastAsia="en-US"/>
              </w:rPr>
              <w:t>Lp.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</w:tcPr>
          <w:p w:rsidR="00A82A57" w:rsidRPr="00D05CDA" w:rsidRDefault="00A82A57" w:rsidP="009D4C7F">
            <w:pPr>
              <w:pStyle w:val="Domynie"/>
              <w:ind w:left="317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21"/>
                <w:szCs w:val="24"/>
                <w:lang w:eastAsia="en-US"/>
              </w:rPr>
              <w:t>Kryteria merytoryczne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</w:rPr>
            </w:pPr>
            <w:r w:rsidRPr="00D05CDA">
              <w:rPr>
                <w:rFonts w:hAnsi="Times New Roman"/>
                <w:b/>
                <w:lang w:eastAsia="en-US"/>
              </w:rPr>
              <w:t>Skala pkt od 0 do 2</w:t>
            </w:r>
            <w:r w:rsidRPr="00D05CDA">
              <w:rPr>
                <w:rFonts w:hAnsi="Times New Roman"/>
                <w:lang w:eastAsia="en-US"/>
              </w:rPr>
              <w:t>, gdzie:</w:t>
            </w:r>
          </w:p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16"/>
                <w:szCs w:val="24"/>
                <w:lang w:eastAsia="en-US"/>
              </w:rPr>
              <w:t>0 – nie spełnia</w:t>
            </w:r>
          </w:p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16"/>
                <w:szCs w:val="24"/>
                <w:lang w:eastAsia="en-US"/>
              </w:rPr>
              <w:t>1 – częściowo spełnia</w:t>
            </w:r>
          </w:p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16"/>
                <w:szCs w:val="24"/>
                <w:lang w:eastAsia="en-US"/>
              </w:rPr>
              <w:t>2 – spełnia w całości</w:t>
            </w:r>
          </w:p>
        </w:tc>
      </w:tr>
      <w:tr w:rsidR="00A82A57" w:rsidRPr="00D05CDA" w:rsidTr="006876C1">
        <w:trPr>
          <w:trHeight w:val="523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Opis i uzasadnienie potrzeb oraz celów zadania</w:t>
            </w:r>
            <w:r w:rsidRPr="00D05CDA">
              <w:rPr>
                <w:rFonts w:hAnsi="Times New Roman"/>
                <w:sz w:val="22"/>
                <w:szCs w:val="24"/>
                <w:lang w:eastAsia="en-US"/>
              </w:rPr>
              <w:br/>
            </w:r>
            <w:r w:rsidRPr="00D05CDA">
              <w:rPr>
                <w:rFonts w:hAnsi="Times New Roman"/>
                <w:i/>
                <w:sz w:val="22"/>
                <w:szCs w:val="24"/>
                <w:lang w:eastAsia="en-US"/>
              </w:rPr>
              <w:t>(czy cele odpowiadają na opisane potrzeby)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A57" w:rsidRPr="00D05CDA" w:rsidRDefault="00A82A57" w:rsidP="00DF3328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 xml:space="preserve">Adresaci zadania oraz rekrutacja </w:t>
            </w:r>
            <w:r w:rsidRPr="00D05CDA">
              <w:rPr>
                <w:rFonts w:hAnsi="Times New Roman"/>
                <w:b/>
                <w:sz w:val="22"/>
                <w:szCs w:val="24"/>
                <w:lang w:eastAsia="en-US"/>
              </w:rPr>
              <w:br/>
            </w:r>
            <w:r w:rsidRPr="00D05CDA">
              <w:rPr>
                <w:rFonts w:hAnsi="Times New Roman"/>
                <w:i/>
                <w:sz w:val="22"/>
                <w:szCs w:val="24"/>
                <w:lang w:eastAsia="en-US"/>
              </w:rPr>
              <w:t>(liczba bezpośrednich odbiorców, ich opis i sposób rekrutacji)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DF3328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 xml:space="preserve">Sposób realizacji zadania </w:t>
            </w: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22"/>
                <w:szCs w:val="24"/>
                <w:lang w:eastAsia="en-US"/>
              </w:rPr>
              <w:t>(spójność i komplementarność elementów oferty, czytelność i dokładność opisu)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DF3328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 xml:space="preserve">Zakładane rezultaty zadania </w:t>
            </w: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22"/>
                <w:szCs w:val="24"/>
                <w:lang w:eastAsia="en-US"/>
              </w:rPr>
              <w:t>(bezpośrednie powiązanie rezultatów z zaplanowanymi działaniami)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DF3328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 xml:space="preserve">Kwalifikacje i doświadczenie osób bezpośrednio realizujących zadanie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DF3328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Doświadczenie oferenta w realizacji zadań o podobnym charakterze</w:t>
            </w:r>
            <w:r w:rsidRPr="00D05CDA">
              <w:rPr>
                <w:rFonts w:hAnsi="Times New Roman"/>
                <w:b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DF3328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7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 xml:space="preserve">Kalkulacja kosztów realizacji zadania </w:t>
            </w:r>
          </w:p>
          <w:p w:rsidR="00A82A57" w:rsidRPr="00D05CDA" w:rsidRDefault="00A82A57" w:rsidP="009D4C7F">
            <w:pPr>
              <w:pStyle w:val="Domynie"/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22"/>
                <w:szCs w:val="24"/>
                <w:lang w:eastAsia="en-US"/>
              </w:rPr>
              <w:t>(adekwatność wnioskowanej kwoty do zakresu zaplanowanych działań i liczby beneficjentów, realność przypisanych kwot do zaplanowanych wydatków, racjonalność kosztów oraz czytelna metodologia wyliczenia kosztów)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DF3328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8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</w:rPr>
              <w:t xml:space="preserve">Wkład finansowy, pochodzący ze środków finansowych własnych </w:t>
            </w:r>
            <w:r w:rsidRPr="00D05CDA">
              <w:rPr>
                <w:rFonts w:hAnsi="Times New Roman"/>
                <w:i/>
                <w:sz w:val="22"/>
                <w:szCs w:val="24"/>
              </w:rPr>
              <w:t>(minimalny wkład własny 10%- 0 pkt, każde dodatkowe 10% - 1 pkt, przy czym w tym kryterium nie można otrzymać więcej niż 2 punkty)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DF3328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6B1EAF" w:rsidRPr="00D05CDA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B1EAF" w:rsidRPr="00D05CDA" w:rsidRDefault="006B1EAF" w:rsidP="009D4C7F">
            <w:pPr>
              <w:pStyle w:val="Domynie"/>
              <w:ind w:left="34"/>
              <w:jc w:val="center"/>
              <w:rPr>
                <w:rFonts w:hAnsi="Times New Roman"/>
                <w:sz w:val="22"/>
                <w:szCs w:val="24"/>
                <w:lang w:eastAsia="en-US"/>
              </w:rPr>
            </w:pPr>
            <w:r>
              <w:rPr>
                <w:rFonts w:hAnsi="Times New Roman"/>
                <w:sz w:val="22"/>
                <w:szCs w:val="24"/>
                <w:lang w:eastAsia="en-US"/>
              </w:rPr>
              <w:t>9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B1EAF" w:rsidRPr="00D05CDA" w:rsidRDefault="006B1EAF" w:rsidP="009D4C7F">
            <w:pPr>
              <w:pStyle w:val="Domynie"/>
              <w:rPr>
                <w:rFonts w:hAnsi="Times New Roman"/>
                <w:sz w:val="22"/>
                <w:szCs w:val="24"/>
              </w:rPr>
            </w:pPr>
            <w:r>
              <w:rPr>
                <w:rFonts w:hAnsi="Times New Roman"/>
                <w:sz w:val="22"/>
                <w:szCs w:val="24"/>
              </w:rPr>
              <w:t>Rzetelność i poprawność rozliczenia dotychczas otrzymanych środków z budżetu gminy na realizację zadań publicznych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EAF" w:rsidRPr="00D05CDA" w:rsidRDefault="006B1EAF" w:rsidP="00DF3328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:rsidTr="006876C1">
        <w:trPr>
          <w:trHeight w:val="474"/>
        </w:trPr>
        <w:tc>
          <w:tcPr>
            <w:tcW w:w="8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21"/>
                <w:szCs w:val="24"/>
                <w:lang w:eastAsia="en-US"/>
              </w:rPr>
              <w:t>Suma punktów</w:t>
            </w:r>
          </w:p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1"/>
                <w:szCs w:val="24"/>
                <w:lang w:eastAsia="en-US"/>
              </w:rPr>
              <w:t>(maksymalna ilość punktów z oceny jednego eksperta stanowi 16 punktów)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Cs w:val="24"/>
              </w:rPr>
            </w:pPr>
          </w:p>
        </w:tc>
      </w:tr>
      <w:tr w:rsidR="00A82A57" w:rsidRPr="00D05CDA" w:rsidTr="009D4C7F">
        <w:tblPrEx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10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21"/>
                <w:szCs w:val="24"/>
                <w:lang w:eastAsia="en-US"/>
              </w:rPr>
              <w:t>Uwagi dotyczące oceny formalnej i merytorycznej</w:t>
            </w:r>
          </w:p>
        </w:tc>
      </w:tr>
      <w:tr w:rsidR="00A82A57" w:rsidRPr="00D05CDA" w:rsidTr="00DF3328">
        <w:trPr>
          <w:trHeight w:val="2963"/>
        </w:trPr>
        <w:tc>
          <w:tcPr>
            <w:tcW w:w="8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2"/>
                <w:szCs w:val="24"/>
                <w:lang w:eastAsia="en-US"/>
              </w:rPr>
              <w:t>………………………………………</w:t>
            </w:r>
          </w:p>
          <w:p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2"/>
                <w:szCs w:val="24"/>
                <w:lang w:eastAsia="en-US"/>
              </w:rPr>
              <w:t>(data i czytelny podpis oceniającego</w:t>
            </w:r>
          </w:p>
          <w:p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2"/>
                <w:szCs w:val="24"/>
                <w:lang w:eastAsia="en-US"/>
              </w:rPr>
              <w:t>/ reprezentowana instytucja)</w:t>
            </w:r>
          </w:p>
        </w:tc>
      </w:tr>
    </w:tbl>
    <w:p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:rsidR="00583DC5" w:rsidRPr="00D05CDA" w:rsidRDefault="00583DC5">
      <w:pPr>
        <w:rPr>
          <w:rFonts w:ascii="Times New Roman" w:hAnsi="Times New Roman"/>
        </w:rPr>
      </w:pPr>
    </w:p>
    <w:sectPr w:rsidR="00583DC5" w:rsidRPr="00D05CDA" w:rsidSect="00204F59">
      <w:pgSz w:w="11906" w:h="16838"/>
      <w:pgMar w:top="1417" w:right="18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  <w:rPr>
        <w:rFonts w:hAnsi="Times New Roman"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hAnsi="Times New Roman"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hAnsi="Times New Roman"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hAnsi="Times New Roman"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hAnsi="Times New Roman"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hAnsi="Times New Roman"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hAnsi="Times New Roman"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hAnsi="Times New Roman"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40" w:hanging="340"/>
      </w:pPr>
      <w:rPr>
        <w:rFonts w:eastAsia="Times New Roman" w:hAnsi="Times New Roman" w:cs="Times New Roman"/>
        <w:b w:val="0"/>
        <w:bCs w:val="0"/>
        <w:i w:val="0"/>
        <w:iCs w:val="0"/>
      </w:rPr>
    </w:lvl>
    <w:lvl w:ilvl="1">
      <w:numFmt w:val="decimal"/>
      <w:lvlText w:val=""/>
      <w:lvlJc w:val="left"/>
      <w:rPr>
        <w:rFonts w:hAnsi="Times New Roman" w:cs="Times New Roman"/>
      </w:rPr>
    </w:lvl>
    <w:lvl w:ilvl="2">
      <w:numFmt w:val="decimal"/>
      <w:lvlText w:val=""/>
      <w:lvlJc w:val="left"/>
      <w:rPr>
        <w:rFonts w:hAnsi="Times New Roman" w:cs="Times New Roman"/>
      </w:rPr>
    </w:lvl>
    <w:lvl w:ilvl="3">
      <w:numFmt w:val="decimal"/>
      <w:lvlText w:val=""/>
      <w:lvlJc w:val="left"/>
      <w:rPr>
        <w:rFonts w:hAnsi="Times New Roman" w:cs="Times New Roman"/>
      </w:rPr>
    </w:lvl>
    <w:lvl w:ilvl="4">
      <w:numFmt w:val="decimal"/>
      <w:lvlText w:val=""/>
      <w:lvlJc w:val="left"/>
      <w:rPr>
        <w:rFonts w:hAnsi="Times New Roman" w:cs="Times New Roman"/>
      </w:rPr>
    </w:lvl>
    <w:lvl w:ilvl="5">
      <w:numFmt w:val="decimal"/>
      <w:lvlText w:val=""/>
      <w:lvlJc w:val="left"/>
      <w:rPr>
        <w:rFonts w:hAnsi="Times New Roman" w:cs="Times New Roman"/>
      </w:rPr>
    </w:lvl>
    <w:lvl w:ilvl="6">
      <w:numFmt w:val="decimal"/>
      <w:lvlText w:val=""/>
      <w:lvlJc w:val="left"/>
      <w:rPr>
        <w:rFonts w:hAnsi="Times New Roman" w:cs="Times New Roman"/>
      </w:rPr>
    </w:lvl>
    <w:lvl w:ilvl="7">
      <w:numFmt w:val="decimal"/>
      <w:lvlText w:val=""/>
      <w:lvlJc w:val="left"/>
      <w:rPr>
        <w:rFonts w:hAnsi="Times New Roman" w:cs="Times New Roman"/>
      </w:rPr>
    </w:lvl>
    <w:lvl w:ilvl="8">
      <w:numFmt w:val="decimal"/>
      <w:lvlText w:val=""/>
      <w:lvlJc w:val="left"/>
      <w:rPr>
        <w:rFonts w:hAnsi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numFmt w:val="decimal"/>
      <w:lvlText w:val=""/>
      <w:lvlJc w:val="left"/>
      <w:rPr>
        <w:rFonts w:hAnsi="Times New Roman" w:cs="Times New Roman"/>
      </w:rPr>
    </w:lvl>
    <w:lvl w:ilvl="2">
      <w:numFmt w:val="decimal"/>
      <w:lvlText w:val=""/>
      <w:lvlJc w:val="left"/>
      <w:rPr>
        <w:rFonts w:hAnsi="Times New Roman" w:cs="Times New Roman"/>
      </w:rPr>
    </w:lvl>
    <w:lvl w:ilvl="3">
      <w:numFmt w:val="decimal"/>
      <w:lvlText w:val=""/>
      <w:lvlJc w:val="left"/>
      <w:rPr>
        <w:rFonts w:hAnsi="Times New Roman" w:cs="Times New Roman"/>
      </w:rPr>
    </w:lvl>
    <w:lvl w:ilvl="4">
      <w:numFmt w:val="decimal"/>
      <w:lvlText w:val=""/>
      <w:lvlJc w:val="left"/>
      <w:rPr>
        <w:rFonts w:hAnsi="Times New Roman" w:cs="Times New Roman"/>
      </w:rPr>
    </w:lvl>
    <w:lvl w:ilvl="5">
      <w:numFmt w:val="decimal"/>
      <w:lvlText w:val=""/>
      <w:lvlJc w:val="left"/>
      <w:rPr>
        <w:rFonts w:hAnsi="Times New Roman" w:cs="Times New Roman"/>
      </w:rPr>
    </w:lvl>
    <w:lvl w:ilvl="6">
      <w:numFmt w:val="decimal"/>
      <w:lvlText w:val=""/>
      <w:lvlJc w:val="left"/>
      <w:rPr>
        <w:rFonts w:hAnsi="Times New Roman" w:cs="Times New Roman"/>
      </w:rPr>
    </w:lvl>
    <w:lvl w:ilvl="7">
      <w:numFmt w:val="decimal"/>
      <w:lvlText w:val=""/>
      <w:lvlJc w:val="left"/>
      <w:rPr>
        <w:rFonts w:hAnsi="Times New Roman" w:cs="Times New Roman"/>
      </w:rPr>
    </w:lvl>
    <w:lvl w:ilvl="8">
      <w:numFmt w:val="decimal"/>
      <w:lvlText w:val=""/>
      <w:lvlJc w:val="left"/>
      <w:rPr>
        <w:rFonts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57"/>
    <w:rsid w:val="00134FA8"/>
    <w:rsid w:val="00204F59"/>
    <w:rsid w:val="002072A4"/>
    <w:rsid w:val="002F53A8"/>
    <w:rsid w:val="0041019E"/>
    <w:rsid w:val="00583DC5"/>
    <w:rsid w:val="00666FE1"/>
    <w:rsid w:val="0067766C"/>
    <w:rsid w:val="006876C1"/>
    <w:rsid w:val="006B1EAF"/>
    <w:rsid w:val="006F45A1"/>
    <w:rsid w:val="008F6ACF"/>
    <w:rsid w:val="00904475"/>
    <w:rsid w:val="009F3E97"/>
    <w:rsid w:val="00A82A57"/>
    <w:rsid w:val="00C66E6B"/>
    <w:rsid w:val="00C66FCC"/>
    <w:rsid w:val="00CB689E"/>
    <w:rsid w:val="00CD4719"/>
    <w:rsid w:val="00D05CDA"/>
    <w:rsid w:val="00D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A57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A82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0"/>
      <w:szCs w:val="20"/>
      <w:lang w:eastAsia="zh-CN" w:bidi="hi-IN"/>
    </w:rPr>
  </w:style>
  <w:style w:type="paragraph" w:customStyle="1" w:styleId="Nagb33wek1">
    <w:name w:val="Nagｳb33wek 1"/>
    <w:basedOn w:val="Domynie"/>
    <w:next w:val="Domynie"/>
    <w:uiPriority w:val="99"/>
    <w:rsid w:val="00A82A57"/>
    <w:pPr>
      <w:keepNext/>
      <w:outlineLvl w:val="0"/>
    </w:pPr>
    <w:rPr>
      <w:sz w:val="40"/>
      <w:szCs w:val="40"/>
      <w:lang w:bidi="ar-SA"/>
    </w:rPr>
  </w:style>
  <w:style w:type="paragraph" w:customStyle="1" w:styleId="WW-Domylnie">
    <w:name w:val="WW-Domyślnie"/>
    <w:rsid w:val="00A82A57"/>
    <w:pPr>
      <w:widowControl w:val="0"/>
      <w:suppressAutoHyphens/>
      <w:autoSpaceDN w:val="0"/>
      <w:spacing w:after="0" w:line="240" w:lineRule="auto"/>
    </w:pPr>
    <w:rPr>
      <w:rFonts w:ascii="Liberation Serif" w:eastAsiaTheme="minorEastAsia" w:hAnsi="Liberation Serif" w:cs="Liberation Serif"/>
      <w:kern w:val="3"/>
      <w:sz w:val="24"/>
      <w:szCs w:val="24"/>
      <w:lang w:eastAsia="pl-PL" w:bidi="hi-IN"/>
    </w:rPr>
  </w:style>
  <w:style w:type="paragraph" w:customStyle="1" w:styleId="WW-Domynie">
    <w:name w:val="WW-Domy徑nie"/>
    <w:uiPriority w:val="99"/>
    <w:rsid w:val="00583DC5"/>
    <w:pPr>
      <w:widowControl w:val="0"/>
      <w:autoSpaceDN w:val="0"/>
      <w:adjustRightInd w:val="0"/>
      <w:spacing w:after="0" w:line="240" w:lineRule="auto"/>
    </w:pPr>
    <w:rPr>
      <w:rFonts w:ascii="Liberation Serif" w:eastAsia="Times New Roman" w:hAnsi="Times New Roman" w:cs="Liberation Serif"/>
      <w:kern w:val="1"/>
      <w:sz w:val="24"/>
      <w:szCs w:val="24"/>
      <w:lang w:eastAsia="pl-PL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A57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A82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0"/>
      <w:szCs w:val="20"/>
      <w:lang w:eastAsia="zh-CN" w:bidi="hi-IN"/>
    </w:rPr>
  </w:style>
  <w:style w:type="paragraph" w:customStyle="1" w:styleId="Nagb33wek1">
    <w:name w:val="Nagｳb33wek 1"/>
    <w:basedOn w:val="Domynie"/>
    <w:next w:val="Domynie"/>
    <w:uiPriority w:val="99"/>
    <w:rsid w:val="00A82A57"/>
    <w:pPr>
      <w:keepNext/>
      <w:outlineLvl w:val="0"/>
    </w:pPr>
    <w:rPr>
      <w:sz w:val="40"/>
      <w:szCs w:val="40"/>
      <w:lang w:bidi="ar-SA"/>
    </w:rPr>
  </w:style>
  <w:style w:type="paragraph" w:customStyle="1" w:styleId="WW-Domylnie">
    <w:name w:val="WW-Domyślnie"/>
    <w:rsid w:val="00A82A57"/>
    <w:pPr>
      <w:widowControl w:val="0"/>
      <w:suppressAutoHyphens/>
      <w:autoSpaceDN w:val="0"/>
      <w:spacing w:after="0" w:line="240" w:lineRule="auto"/>
    </w:pPr>
    <w:rPr>
      <w:rFonts w:ascii="Liberation Serif" w:eastAsiaTheme="minorEastAsia" w:hAnsi="Liberation Serif" w:cs="Liberation Serif"/>
      <w:kern w:val="3"/>
      <w:sz w:val="24"/>
      <w:szCs w:val="24"/>
      <w:lang w:eastAsia="pl-PL" w:bidi="hi-IN"/>
    </w:rPr>
  </w:style>
  <w:style w:type="paragraph" w:customStyle="1" w:styleId="WW-Domynie">
    <w:name w:val="WW-Domy徑nie"/>
    <w:uiPriority w:val="99"/>
    <w:rsid w:val="00583DC5"/>
    <w:pPr>
      <w:widowControl w:val="0"/>
      <w:autoSpaceDN w:val="0"/>
      <w:adjustRightInd w:val="0"/>
      <w:spacing w:after="0" w:line="240" w:lineRule="auto"/>
    </w:pPr>
    <w:rPr>
      <w:rFonts w:ascii="Liberation Serif" w:eastAsia="Times New Roman" w:hAnsi="Times New Roman" w:cs="Liberation Serif"/>
      <w:kern w:val="1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DBartus</dc:creator>
  <cp:keywords/>
  <dc:description/>
  <cp:lastModifiedBy>Agnieszka Świrniak</cp:lastModifiedBy>
  <cp:revision>21</cp:revision>
  <cp:lastPrinted>2023-07-19T11:42:00Z</cp:lastPrinted>
  <dcterms:created xsi:type="dcterms:W3CDTF">2021-02-10T12:26:00Z</dcterms:created>
  <dcterms:modified xsi:type="dcterms:W3CDTF">2023-07-19T11:46:00Z</dcterms:modified>
</cp:coreProperties>
</file>